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98" w:rsidRDefault="00D21898">
      <w:pPr>
        <w:spacing w:before="60" w:after="60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tbl>
      <w:tblPr>
        <w:tblW w:w="9064" w:type="dxa"/>
        <w:tblLook w:val="0000" w:firstRow="0" w:lastRow="0" w:firstColumn="0" w:lastColumn="0" w:noHBand="0" w:noVBand="0"/>
      </w:tblPr>
      <w:tblGrid>
        <w:gridCol w:w="9064"/>
      </w:tblGrid>
      <w:tr w:rsidR="00D21898">
        <w:trPr>
          <w:trHeight w:val="520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1898" w:rsidRDefault="00921081">
            <w:pPr>
              <w:pStyle w:val="Ttulo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DENOMINACIÓN DEL CURSO: </w:t>
            </w:r>
          </w:p>
          <w:p w:rsidR="00D21898" w:rsidRDefault="00D21898"/>
        </w:tc>
      </w:tr>
      <w:tr w:rsidR="00D21898">
        <w:trPr>
          <w:trHeight w:val="80"/>
        </w:trPr>
        <w:tc>
          <w:tcPr>
            <w:tcW w:w="9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D21898" w:rsidRDefault="00D21898">
      <w:pPr>
        <w:spacing w:before="60" w:after="60"/>
        <w:rPr>
          <w:rFonts w:ascii="Courier New" w:hAnsi="Courier New" w:cs="Courier New"/>
          <w:sz w:val="22"/>
          <w:szCs w:val="22"/>
        </w:rPr>
      </w:pPr>
    </w:p>
    <w:tbl>
      <w:tblPr>
        <w:tblW w:w="9059" w:type="dxa"/>
        <w:tblInd w:w="8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0"/>
        <w:gridCol w:w="2126"/>
        <w:gridCol w:w="2410"/>
        <w:gridCol w:w="1983"/>
      </w:tblGrid>
      <w:tr w:rsidR="00D21898">
        <w:tc>
          <w:tcPr>
            <w:tcW w:w="9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1898" w:rsidRDefault="00921081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NÓMINA DE INSCRIPTOS PARA EMISIÓN DE CERTIFICACIONES</w:t>
            </w: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98" w:rsidRDefault="00921081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898" w:rsidRDefault="00921081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DOCUMENTO DE IDENTIDAD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898" w:rsidRDefault="00921081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CONDICIÓN</w:t>
            </w:r>
            <w:r>
              <w:rPr>
                <w:rStyle w:val="Ancladenotaalpie"/>
                <w:rFonts w:ascii="Courier New" w:hAnsi="Courier New" w:cs="Courier New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898" w:rsidRDefault="00921081">
            <w:pPr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CALIFICACIÓN</w:t>
            </w:r>
            <w:r>
              <w:rPr>
                <w:rStyle w:val="Ancladenotaalpie"/>
                <w:rFonts w:ascii="Courier New" w:hAnsi="Courier New" w:cs="Courier New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189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898" w:rsidRDefault="00D21898">
            <w:pPr>
              <w:spacing w:before="60"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21898" w:rsidRDefault="00D21898">
      <w:pPr>
        <w:spacing w:before="60" w:after="60"/>
        <w:jc w:val="right"/>
        <w:rPr>
          <w:rFonts w:ascii="Courier New" w:hAnsi="Courier New" w:cs="Courier New"/>
          <w:b/>
          <w:sz w:val="22"/>
          <w:szCs w:val="22"/>
        </w:rPr>
      </w:pPr>
    </w:p>
    <w:p w:rsidR="00D21898" w:rsidRDefault="00D21898">
      <w:pPr>
        <w:spacing w:before="60" w:after="60"/>
        <w:jc w:val="right"/>
        <w:rPr>
          <w:rFonts w:ascii="Courier New" w:hAnsi="Courier New" w:cs="Courier New"/>
          <w:b/>
          <w:sz w:val="22"/>
          <w:szCs w:val="22"/>
        </w:rPr>
      </w:pPr>
    </w:p>
    <w:p w:rsidR="00D21898" w:rsidRDefault="00D21898">
      <w:pPr>
        <w:spacing w:before="60" w:after="60"/>
        <w:jc w:val="right"/>
        <w:rPr>
          <w:rFonts w:ascii="Courier New" w:hAnsi="Courier New" w:cs="Courier New"/>
          <w:b/>
          <w:sz w:val="22"/>
          <w:szCs w:val="22"/>
        </w:rPr>
      </w:pPr>
    </w:p>
    <w:p w:rsidR="00D21898" w:rsidRDefault="00D21898">
      <w:pPr>
        <w:spacing w:before="60" w:after="60"/>
        <w:jc w:val="right"/>
        <w:rPr>
          <w:rFonts w:ascii="Courier New" w:hAnsi="Courier New" w:cs="Courier New"/>
          <w:b/>
          <w:sz w:val="22"/>
          <w:szCs w:val="22"/>
        </w:rPr>
      </w:pPr>
    </w:p>
    <w:p w:rsidR="00D21898" w:rsidRDefault="00D21898">
      <w:pPr>
        <w:spacing w:before="60" w:after="60"/>
        <w:jc w:val="right"/>
        <w:rPr>
          <w:rFonts w:ascii="Courier New" w:hAnsi="Courier New" w:cs="Courier New"/>
          <w:b/>
          <w:sz w:val="22"/>
          <w:szCs w:val="22"/>
        </w:rPr>
      </w:pPr>
    </w:p>
    <w:p w:rsidR="00D21898" w:rsidRDefault="00921081">
      <w:pPr>
        <w:spacing w:before="60" w:after="60"/>
        <w:jc w:val="right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Firma y aclaración</w:t>
      </w:r>
    </w:p>
    <w:p w:rsidR="00D21898" w:rsidRDefault="00921081">
      <w:pPr>
        <w:spacing w:before="60" w:after="60"/>
        <w:jc w:val="right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Responsable Académico</w:t>
      </w:r>
    </w:p>
    <w:sectPr w:rsidR="00D21898">
      <w:headerReference w:type="default" r:id="rId8"/>
      <w:footerReference w:type="default" r:id="rId9"/>
      <w:pgSz w:w="11906" w:h="16838"/>
      <w:pgMar w:top="1417" w:right="1133" w:bottom="1417" w:left="1701" w:header="1020" w:footer="102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81" w:rsidRDefault="00921081">
      <w:r>
        <w:separator/>
      </w:r>
    </w:p>
  </w:endnote>
  <w:endnote w:type="continuationSeparator" w:id="0">
    <w:p w:rsidR="00921081" w:rsidRDefault="0092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RW Chancery L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98" w:rsidRDefault="00D21898">
    <w:pPr>
      <w:widowControl/>
      <w:jc w:val="center"/>
      <w:rPr>
        <w:rFonts w:ascii="Courier New" w:eastAsia="Courier New" w:hAnsi="Courier New" w:cs="Courier Ne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81" w:rsidRDefault="00921081">
      <w:pPr>
        <w:rPr>
          <w:sz w:val="12"/>
        </w:rPr>
      </w:pPr>
      <w:r>
        <w:separator/>
      </w:r>
    </w:p>
  </w:footnote>
  <w:footnote w:type="continuationSeparator" w:id="0">
    <w:p w:rsidR="00921081" w:rsidRDefault="00921081">
      <w:pPr>
        <w:rPr>
          <w:sz w:val="12"/>
        </w:rPr>
      </w:pPr>
      <w:r>
        <w:continuationSeparator/>
      </w:r>
    </w:p>
  </w:footnote>
  <w:footnote w:id="1">
    <w:p w:rsidR="00D21898" w:rsidRDefault="00921081">
      <w:pPr>
        <w:pStyle w:val="Textonotapie"/>
        <w:spacing w:line="360" w:lineRule="auto"/>
      </w:pPr>
      <w:r>
        <w:rPr>
          <w:rStyle w:val="Caracteresdenotaalpie"/>
        </w:rPr>
        <w:footnoteRef/>
      </w:r>
      <w:r>
        <w:t xml:space="preserve"> Deberá completarse con las siguientes condiciones: APROBACIÓN, ASISTENCIA, AUSENTE.</w:t>
      </w:r>
    </w:p>
  </w:footnote>
  <w:footnote w:id="2">
    <w:p w:rsidR="00D21898" w:rsidRDefault="00921081">
      <w:pPr>
        <w:pStyle w:val="Textonotapie"/>
        <w:spacing w:line="360" w:lineRule="auto"/>
      </w:pPr>
      <w:r>
        <w:rPr>
          <w:rStyle w:val="Caracteresdenotaalpie"/>
        </w:rPr>
        <w:footnoteRef/>
      </w:r>
      <w:r>
        <w:t xml:space="preserve"> Cuando se solicite el certificado de aprobación, deberá incorporarse calificación entre 7 (siete) y 10 (diez).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98" w:rsidRDefault="00D21898">
    <w:pPr>
      <w:spacing w:line="276" w:lineRule="auto"/>
      <w:rPr>
        <w:rFonts w:ascii="Liberation Serif" w:eastAsia="Liberation Serif" w:hAnsi="Liberation Serif" w:cs="Liberation Serif"/>
        <w:color w:val="000000"/>
      </w:rPr>
    </w:pPr>
  </w:p>
  <w:tbl>
    <w:tblPr>
      <w:tblW w:w="9046" w:type="dxa"/>
      <w:tblInd w:w="-10" w:type="dxa"/>
      <w:tblLook w:val="0000" w:firstRow="0" w:lastRow="0" w:firstColumn="0" w:lastColumn="0" w:noHBand="0" w:noVBand="0"/>
    </w:tblPr>
    <w:tblGrid>
      <w:gridCol w:w="3376"/>
      <w:gridCol w:w="5670"/>
    </w:tblGrid>
    <w:tr w:rsidR="00D21898">
      <w:trPr>
        <w:trHeight w:val="2054"/>
      </w:trPr>
      <w:tc>
        <w:tcPr>
          <w:tcW w:w="3376" w:type="dxa"/>
        </w:tcPr>
        <w:p w:rsidR="00D21898" w:rsidRDefault="00921081">
          <w:pPr>
            <w:widowControl/>
            <w:jc w:val="center"/>
            <w:rPr>
              <w:rFonts w:ascii="Liberation Serif" w:eastAsia="Liberation Serif" w:hAnsi="Liberation Serif" w:cs="Liberation Serif"/>
              <w:color w:val="000000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857250" cy="857250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21898" w:rsidRDefault="00921081">
          <w:pPr>
            <w:widowControl/>
            <w:rPr>
              <w:rFonts w:ascii="Liberation Serif" w:eastAsia="Liberation Serif" w:hAnsi="Liberation Serif" w:cs="Liberation Serif"/>
              <w:color w:val="000000"/>
              <w:sz w:val="22"/>
              <w:szCs w:val="22"/>
            </w:rPr>
          </w:pPr>
          <w:r>
            <w:rPr>
              <w:rFonts w:ascii="URW Chancery L" w:eastAsia="URW Chancery L" w:hAnsi="URW Chancery L" w:cs="URW Chancery L"/>
              <w:color w:val="000000"/>
              <w:sz w:val="22"/>
              <w:szCs w:val="22"/>
            </w:rPr>
            <w:t xml:space="preserve">     Universidad Nacional de Luján</w:t>
          </w:r>
        </w:p>
        <w:p w:rsidR="00D21898" w:rsidRDefault="00921081">
          <w:pPr>
            <w:widowControl/>
            <w:jc w:val="center"/>
            <w:rPr>
              <w:rFonts w:ascii="Courier New" w:eastAsia="Courier New" w:hAnsi="Courier New" w:cs="Courier New"/>
              <w:color w:val="000000"/>
              <w:sz w:val="20"/>
              <w:szCs w:val="20"/>
            </w:rPr>
          </w:pPr>
          <w:r>
            <w:rPr>
              <w:rFonts w:ascii="Courier New" w:eastAsia="Courier New" w:hAnsi="Courier New" w:cs="Courier New"/>
              <w:color w:val="000000"/>
              <w:sz w:val="20"/>
              <w:szCs w:val="20"/>
            </w:rPr>
            <w:t xml:space="preserve"> Departamento de</w:t>
          </w:r>
        </w:p>
        <w:p w:rsidR="00D21898" w:rsidRDefault="00921081">
          <w:pPr>
            <w:widowControl/>
            <w:jc w:val="center"/>
            <w:rPr>
              <w:rFonts w:ascii="Courier New" w:eastAsia="Courier New" w:hAnsi="Courier New" w:cs="Courier New"/>
              <w:color w:val="000000"/>
              <w:sz w:val="20"/>
              <w:szCs w:val="20"/>
            </w:rPr>
          </w:pPr>
          <w:r>
            <w:rPr>
              <w:rFonts w:ascii="Courier New" w:eastAsia="Courier New" w:hAnsi="Courier New" w:cs="Courier New"/>
              <w:color w:val="000000"/>
              <w:sz w:val="20"/>
              <w:szCs w:val="20"/>
            </w:rPr>
            <w:t xml:space="preserve"> Ciencias Básicas</w:t>
          </w:r>
        </w:p>
      </w:tc>
      <w:tc>
        <w:tcPr>
          <w:tcW w:w="5669" w:type="dxa"/>
        </w:tcPr>
        <w:p w:rsidR="00D21898" w:rsidRDefault="00921081">
          <w:pPr>
            <w:widowControl/>
            <w:rPr>
              <w:rFonts w:ascii="Liberation Serif" w:eastAsia="Liberation Serif" w:hAnsi="Liberation Serif" w:cs="Liberation Serif"/>
              <w:color w:val="000000"/>
            </w:rPr>
          </w:pPr>
          <w:r>
            <w:rPr>
              <w:rFonts w:ascii="Liberation Serif" w:eastAsia="Liberation Serif" w:hAnsi="Liberation Serif" w:cs="Liberation Serif"/>
              <w:noProof/>
              <w:color w:val="000000"/>
              <w:lang w:val="es-ES" w:eastAsia="es-ES"/>
            </w:rPr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635</wp:posOffset>
                </wp:positionV>
                <wp:extent cx="861060" cy="861060"/>
                <wp:effectExtent l="0" t="0" r="0" b="0"/>
                <wp:wrapSquare wrapText="bothSides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21898" w:rsidRDefault="00D21898">
          <w:pPr>
            <w:widowControl/>
            <w:rPr>
              <w:rFonts w:ascii="Liberation Serif" w:eastAsia="Liberation Serif" w:hAnsi="Liberation Serif" w:cs="Liberation Serif"/>
              <w:color w:val="000000"/>
            </w:rPr>
          </w:pPr>
        </w:p>
        <w:p w:rsidR="00D21898" w:rsidRDefault="00D21898">
          <w:pPr>
            <w:widowControl/>
            <w:rPr>
              <w:rFonts w:ascii="Liberation Serif" w:eastAsia="Liberation Serif" w:hAnsi="Liberation Serif" w:cs="Liberation Serif"/>
              <w:color w:val="000000"/>
            </w:rPr>
          </w:pPr>
        </w:p>
        <w:p w:rsidR="00D21898" w:rsidRDefault="00D21898">
          <w:pPr>
            <w:widowControl/>
            <w:rPr>
              <w:rFonts w:ascii="Liberation Serif" w:eastAsia="Liberation Serif" w:hAnsi="Liberation Serif" w:cs="Liberation Serif"/>
              <w:color w:val="000000"/>
            </w:rPr>
          </w:pPr>
        </w:p>
        <w:p w:rsidR="00D21898" w:rsidRDefault="00D21898">
          <w:pPr>
            <w:widowControl/>
            <w:rPr>
              <w:rFonts w:ascii="Liberation Serif" w:eastAsia="Liberation Serif" w:hAnsi="Liberation Serif" w:cs="Liberation Serif"/>
              <w:color w:val="000000"/>
            </w:rPr>
          </w:pPr>
        </w:p>
        <w:p w:rsidR="00D21898" w:rsidRDefault="00D21898">
          <w:pPr>
            <w:widowControl/>
            <w:rPr>
              <w:rFonts w:ascii="Liberation Serif" w:eastAsia="Liberation Serif" w:hAnsi="Liberation Serif" w:cs="Liberation Serif"/>
              <w:color w:val="000000"/>
            </w:rPr>
          </w:pPr>
        </w:p>
        <w:p w:rsidR="00D21898" w:rsidRDefault="00D21898">
          <w:pPr>
            <w:widowControl/>
            <w:ind w:firstLine="708"/>
            <w:jc w:val="right"/>
            <w:rPr>
              <w:rFonts w:ascii="Courier New" w:eastAsia="Courier New" w:hAnsi="Courier New" w:cs="Courier New"/>
              <w:color w:val="000000"/>
              <w:sz w:val="22"/>
              <w:szCs w:val="22"/>
            </w:rPr>
          </w:pPr>
        </w:p>
      </w:tc>
    </w:tr>
  </w:tbl>
  <w:p w:rsidR="00D21898" w:rsidRDefault="00D21898">
    <w:pPr>
      <w:widowControl/>
      <w:tabs>
        <w:tab w:val="center" w:pos="4819"/>
        <w:tab w:val="right" w:pos="9638"/>
      </w:tabs>
      <w:rPr>
        <w:rFonts w:ascii="Liberation Serif" w:eastAsia="Liberation Serif" w:hAnsi="Liberation Serif" w:cs="Liberation Serif"/>
        <w:color w:val="000000"/>
      </w:rPr>
    </w:pPr>
  </w:p>
  <w:p w:rsidR="00D21898" w:rsidRDefault="00D21898">
    <w:pPr>
      <w:widowControl/>
      <w:tabs>
        <w:tab w:val="center" w:pos="4819"/>
        <w:tab w:val="right" w:pos="9638"/>
      </w:tabs>
      <w:rPr>
        <w:rFonts w:ascii="Liberation Serif" w:eastAsia="Liberation Serif" w:hAnsi="Liberation Serif" w:cs="Liberation Serif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98"/>
    <w:rsid w:val="00697EEC"/>
    <w:rsid w:val="00921081"/>
    <w:rsid w:val="00D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DE77B-FCEF-42E0-A453-FFA65E5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uiPriority w:val="9"/>
    <w:qFormat/>
    <w:pPr>
      <w:widowControl w:val="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A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A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qFormat/>
    <w:rPr>
      <w:rFonts w:ascii="Segoe UI" w:eastAsia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894A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894A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894AF2"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6E329D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6E329D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894AF2"/>
    <w:pPr>
      <w:widowControl/>
      <w:suppressAutoHyphens w:val="0"/>
      <w:spacing w:before="60" w:after="60"/>
    </w:p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rPr>
      <w:rFonts w:ascii="Liberation Serif" w:eastAsia="Noto Sans CJK SC Regular" w:hAnsi="Liberation Serif" w:cs="FreeSans"/>
      <w:kern w:val="2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tulo10">
    <w:name w:val="Título1"/>
    <w:basedOn w:val="Standard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Cabeceraypie">
    <w:name w:val="Cabecera y pi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Standard"/>
    <w:qFormat/>
    <w:pPr>
      <w:jc w:val="both"/>
    </w:pPr>
    <w:rPr>
      <w:rFonts w:ascii="Arial" w:eastAsia="Arial" w:hAnsi="Arial" w:cs="Arial"/>
      <w:szCs w:val="20"/>
      <w:lang w:val="es-ES"/>
    </w:rPr>
  </w:style>
  <w:style w:type="paragraph" w:styleId="Textodeglobo">
    <w:name w:val="Balloon Text"/>
    <w:basedOn w:val="Normal"/>
    <w:qFormat/>
    <w:rPr>
      <w:rFonts w:ascii="Segoe UI" w:eastAsia="Segoe UI" w:hAnsi="Segoe UI" w:cs="Segoe UI"/>
      <w:sz w:val="18"/>
      <w:szCs w:val="18"/>
    </w:rPr>
  </w:style>
  <w:style w:type="paragraph" w:customStyle="1" w:styleId="Mapadeldocumento1">
    <w:name w:val="Mapa del documento1"/>
    <w:qFormat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226C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E329D"/>
    <w:rPr>
      <w:sz w:val="20"/>
      <w:szCs w:val="20"/>
    </w:rPr>
  </w:style>
  <w:style w:type="numbering" w:customStyle="1" w:styleId="Sinlista1">
    <w:name w:val="Sin lista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D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BOGIeFD3ZTsYRot60FpN1i7e/A==">AMUW2mUZZn/XADUv0d+LWtfZ/my2fTg9ewvH3ARpbHJS3V3vnaI2OcImZn/9BmjQcQvdAVmOaD0krkinJEo6f3VuRYBsNZLhbV4rSyiu+5z8LUfrNQBAu0zH+dEM0OGtSd24XwmVbCbh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5809D3-6CAD-4094-99CA-B8013001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Torelli</dc:creator>
  <dc:description/>
  <cp:lastModifiedBy>Cuenta Microsoft</cp:lastModifiedBy>
  <cp:revision>2</cp:revision>
  <cp:lastPrinted>2022-04-06T11:59:00Z</cp:lastPrinted>
  <dcterms:created xsi:type="dcterms:W3CDTF">2022-07-06T18:22:00Z</dcterms:created>
  <dcterms:modified xsi:type="dcterms:W3CDTF">2022-07-06T18:22:00Z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